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（様式第２号）</w:t>
      </w:r>
    </w:p>
    <w:p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  <w:szCs w:val="22"/>
        </w:rPr>
      </w:pPr>
    </w:p>
    <w:p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（申請者）　殿</w:t>
      </w:r>
    </w:p>
    <w:p>
      <w:pPr>
        <w:rPr>
          <w:color w:val="000000" w:themeColor="text1"/>
          <w:sz w:val="22"/>
          <w:szCs w:val="22"/>
        </w:rPr>
      </w:pPr>
    </w:p>
    <w:p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会　長　大井川　和彦　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令和６年度地域支援事業協賛決定通知書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ind w:leftChars="100" w:left="210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日付けであった貴団体からの協賛の申請については、令和６年度地域支援事業実施要綱第８条の規定に基づき、下記のとおり決定したので通知します。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決定内容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491"/>
      </w:tblGrid>
      <w:tr>
        <w:trPr>
          <w:trHeight w:val="563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571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金　　　　　　　　　　　　　　　　円</w:t>
            </w:r>
          </w:p>
        </w:tc>
      </w:tr>
      <w:tr>
        <w:trPr>
          <w:trHeight w:val="687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協賛金額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金　　　　　　　　　　　　　　　　円</w:t>
            </w:r>
          </w:p>
        </w:tc>
      </w:tr>
    </w:tbl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留意事項</w:t>
      </w:r>
    </w:p>
    <w:p>
      <w:pPr>
        <w:ind w:left="240" w:hanging="24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kern w:val="0"/>
          <w:sz w:val="22"/>
        </w:rPr>
        <w:t xml:space="preserve">　（１）広報を実施する場合は、実施前に実施内容又は作成物等を報告してください。</w:t>
      </w:r>
    </w:p>
    <w:p>
      <w:pPr>
        <w:ind w:left="240" w:hanging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kern w:val="0"/>
          <w:sz w:val="22"/>
        </w:rPr>
        <w:t xml:space="preserve">　　　　　事前報告がない場合、経費の一部又は全部が協賛対象外となります。</w:t>
      </w:r>
    </w:p>
    <w:p>
      <w:pPr>
        <w:widowControl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</w:p>
    <w:p>
      <w:pPr>
        <w:widowControl/>
        <w:ind w:leftChars="100" w:left="210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（２）事務局にて現地視察を実施する場合があります。</w:t>
      </w:r>
    </w:p>
    <w:p>
      <w:pPr>
        <w:widowControl/>
        <w:ind w:leftChars="100" w:left="210" w:firstLineChars="400" w:firstLine="880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事業実施日の詳細等が固まりましたらご連絡ください。</w:t>
      </w: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>３　事業に対する意見</w:t>
      </w: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0AD30F-21A4-4627-93ED-5833111A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11</cp:revision>
  <cp:lastPrinted>2024-03-14T04:00:00Z</cp:lastPrinted>
  <dcterms:created xsi:type="dcterms:W3CDTF">2022-03-02T08:11:00Z</dcterms:created>
  <dcterms:modified xsi:type="dcterms:W3CDTF">2024-03-14T04:26:00Z</dcterms:modified>
</cp:coreProperties>
</file>