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（様式第６号）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いばらき観光キャンペーン推進協議会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会　長　　大井川　和彦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0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0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9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8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FD44" id="大かっこ 3" o:spid="_x0000_s1026" type="#_x0000_t185" style="position:absolute;left:0;text-align:left;margin-left:251.35pt;margin-top:3.3pt;width:245.6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vKnQIAACQ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FzEEXTSTzCKAfbOBwPx33v&#10;giSH27U29gVTFXKTFK80ye+ZvSVceydke2OsLw3tCBL6HqOiElDoLREoGo1G4w6zOxyQ5IDqbkq1&#10;5EJ4qQiJmhRPh/2hBzdKcOqMPi96vZoLjQAUaPivgz07ptVGUg/mcrbo5pZw0c7BuZAOD1LQhe6S&#10;4dX0aRpOF5PFJO7F/dGiF4dZ1rtezuPeaBmNh9kgm8+z6LMLLYqTklPKpIvuoOwo/jvldD3WavKo&#10;7TMW5pTs0n9PyQbnYYAyPKvD37PzYnH6aHW2UvQBtKJV26rwtMCkVPojRg20aYrNhw3RDCPxUoLe&#10;plEcu772ixjEAQt9almdWojMASrFFqN2OrftW7CpNV+X4CnyZZXqGjRacHsQcxtVp2xoRc+gezZc&#10;r5+u/anfj9vsF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HO9ryp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7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7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6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6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25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25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ind w:right="880"/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令和４年度新観光プロジェクト応援事業実績報告書</w:t>
      </w:r>
    </w:p>
    <w:p>
      <w:pPr>
        <w:rPr>
          <w:color w:val="000000" w:themeColor="text1"/>
        </w:rPr>
      </w:pPr>
    </w:p>
    <w:p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令和　　年　　月　　日付けで協賛の決定があった事業に係る実績については、令和４年度</w:t>
      </w:r>
    </w:p>
    <w:p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新観光プロジェクト応援事業実施要綱第12条の規定に基づき、下記のとおり報告します。</w:t>
      </w:r>
    </w:p>
    <w:p>
      <w:pPr>
        <w:rPr>
          <w:color w:val="000000" w:themeColor="text1"/>
          <w:sz w:val="22"/>
        </w:rPr>
      </w:pP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事業名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２　事業実績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062"/>
      </w:tblGrid>
      <w:tr>
        <w:trPr>
          <w:trHeight w:val="840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7062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金　　　　　　　　　　　　　　円</w:t>
            </w:r>
          </w:p>
        </w:tc>
      </w:tr>
      <w:tr>
        <w:trPr>
          <w:trHeight w:val="994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総事業費のうち事業者負担額</w:t>
            </w:r>
          </w:p>
        </w:tc>
        <w:tc>
          <w:tcPr>
            <w:tcW w:w="7062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金　　　　　　　　　　　　　　円</w:t>
            </w:r>
          </w:p>
        </w:tc>
      </w:tr>
      <w:tr>
        <w:trPr>
          <w:trHeight w:val="980"/>
          <w:jc w:val="center"/>
        </w:trPr>
        <w:tc>
          <w:tcPr>
            <w:tcW w:w="1843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協賛金額</w:t>
            </w:r>
          </w:p>
        </w:tc>
        <w:tc>
          <w:tcPr>
            <w:tcW w:w="7062" w:type="dxa"/>
            <w:vAlign w:val="center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金　　　　　　　　　　　　　　円</w:t>
            </w:r>
          </w:p>
        </w:tc>
      </w:tr>
    </w:tbl>
    <w:p>
      <w:pPr>
        <w:rPr>
          <w:color w:val="000000" w:themeColor="text1"/>
          <w:sz w:val="22"/>
          <w:szCs w:val="22"/>
        </w:rPr>
      </w:pPr>
    </w:p>
    <w:p>
      <w:pPr>
        <w:ind w:firstLineChars="100" w:firstLine="220"/>
        <w:rPr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※別紙も併せて確認いただき、提出してください。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>（別紙）添付書類確認表（提出の際は各項目の注意事項確認のうえ☑）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05"/>
        <w:gridCol w:w="1854"/>
        <w:gridCol w:w="7280"/>
      </w:tblGrid>
      <w:tr>
        <w:trPr>
          <w:trHeight w:val="933"/>
        </w:trPr>
        <w:tc>
          <w:tcPr>
            <w:tcW w:w="508" w:type="dxa"/>
            <w:shd w:val="clear" w:color="auto" w:fill="BFBFBF" w:themeFill="background1" w:themeFillShade="BF"/>
            <w:vAlign w:val="center"/>
          </w:tcPr>
          <w:p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7229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注意事項</w:t>
            </w:r>
          </w:p>
        </w:tc>
      </w:tr>
      <w:tr>
        <w:trPr>
          <w:trHeight w:val="7919"/>
        </w:trPr>
        <w:tc>
          <w:tcPr>
            <w:tcW w:w="508" w:type="dxa"/>
            <w:shd w:val="clear" w:color="auto" w:fill="BFBFBF" w:themeFill="background1" w:themeFillShade="BF"/>
            <w:vAlign w:val="center"/>
          </w:tcPr>
          <w:p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事業実績報告書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7229" w:type="dxa"/>
            <w:vAlign w:val="center"/>
          </w:tcPr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事業名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申請者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※複数団体で申請の場合は、各申請者の事業分担を明記。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事業目的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事業概要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事業期間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開催場所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※特定の開催場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所がない事業の場合は要さない。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事業内容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※拡充事業を実施した場合は、拡充箇所の実績を明確に記入すること。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【茨城ＤＣ事業応援プランの場合】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事業実績を踏まえ、令和５年の茨城ＤＣ期間内の事業計画を改めて記載すること。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【チャレンジ応援プランの場合】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事業実績を踏まえ、申請事業の自走化に向けたロードマップを改めて作成すること。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周知方法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96"/>
                <w:kern w:val="0"/>
                <w:szCs w:val="22"/>
                <w:fitText w:val="6720" w:id="-1551075583"/>
              </w:rPr>
              <w:t>※協賛対象事業であることを明記した、証明となる資料を添付すること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57"/>
                <w:w w:val="96"/>
                <w:kern w:val="0"/>
                <w:szCs w:val="22"/>
                <w:fitText w:val="6720" w:id="-1551075583"/>
              </w:rPr>
              <w:t>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新型コロナウイルス対策内容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※いばらきアマビエちゃんの宣誓書を提出すること。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※その他感染拡大防止に対する取り組みを記載すること。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rPr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※その他、明記する内容について、制限するものではない。</w:t>
            </w:r>
          </w:p>
        </w:tc>
      </w:tr>
      <w:tr>
        <w:trPr>
          <w:trHeight w:val="3116"/>
        </w:trPr>
        <w:tc>
          <w:tcPr>
            <w:tcW w:w="508" w:type="dxa"/>
            <w:shd w:val="clear" w:color="auto" w:fill="BFBFBF" w:themeFill="background1" w:themeFillShade="BF"/>
            <w:vAlign w:val="center"/>
          </w:tcPr>
          <w:p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収支決算書</w:t>
            </w:r>
          </w:p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7229" w:type="dxa"/>
            <w:vAlign w:val="center"/>
          </w:tcPr>
          <w:p>
            <w:pPr>
              <w:pStyle w:val="af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金額が、収入＝支出となるように明記すること。</w:t>
            </w:r>
          </w:p>
          <w:p>
            <w:pPr>
              <w:pStyle w:val="af2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収入に『いばらき観光キャンペーン推進協議会　協賛金』の項目・金額を設けること。</w:t>
            </w:r>
          </w:p>
          <w:p>
            <w:pPr>
              <w:pStyle w:val="af2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※上限金額は、要綱参照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　イベント開催にあたり収入を伴う事業の場合（入場料など）は</w:t>
            </w:r>
          </w:p>
          <w:p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収入実績を記載すること。</w:t>
            </w:r>
          </w:p>
          <w:p>
            <w:pPr>
              <w:ind w:firstLineChars="100" w:firstLine="210"/>
              <w:rPr>
                <w:color w:val="000000" w:themeColor="text1"/>
                <w:szCs w:val="22"/>
              </w:rPr>
            </w:pPr>
          </w:p>
          <w:p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※</w:t>
            </w:r>
            <w:r>
              <w:rPr>
                <w:rFonts w:hint="eastAsia"/>
                <w:color w:val="000000" w:themeColor="text1"/>
                <w:szCs w:val="22"/>
                <w:u w:val="single"/>
              </w:rPr>
              <w:t>総事業費のうち事業者負担額</w:t>
            </w:r>
            <w:r>
              <w:rPr>
                <w:rFonts w:hint="eastAsia"/>
                <w:color w:val="000000" w:themeColor="text1"/>
                <w:szCs w:val="22"/>
              </w:rPr>
              <w:t>は、総事業費から事業収入や他の助成金等差し引いた額とする。</w:t>
            </w:r>
          </w:p>
        </w:tc>
      </w:tr>
      <w:tr>
        <w:trPr>
          <w:trHeight w:val="696"/>
        </w:trPr>
        <w:tc>
          <w:tcPr>
            <w:tcW w:w="508" w:type="dxa"/>
            <w:shd w:val="clear" w:color="auto" w:fill="BFBFBF" w:themeFill="background1" w:themeFillShade="BF"/>
            <w:vAlign w:val="center"/>
          </w:tcPr>
          <w:p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90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（任意）その他</w:t>
            </w:r>
          </w:p>
        </w:tc>
        <w:tc>
          <w:tcPr>
            <w:tcW w:w="7229" w:type="dxa"/>
            <w:vAlign w:val="center"/>
          </w:tcPr>
          <w:p>
            <w:pPr>
              <w:rPr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その他事業に関する参考資料など（チラシ・パンフレットなど）</w:t>
            </w:r>
          </w:p>
        </w:tc>
      </w:tr>
    </w:tbl>
    <w:p>
      <w:pPr>
        <w:rPr>
          <w:color w:val="000000" w:themeColor="text1"/>
          <w:sz w:val="22"/>
          <w:szCs w:val="22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C89"/>
    <w:multiLevelType w:val="hybridMultilevel"/>
    <w:tmpl w:val="F6E8AD62"/>
    <w:lvl w:ilvl="0" w:tplc="D00A8A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825432"/>
    <w:multiLevelType w:val="hybridMultilevel"/>
    <w:tmpl w:val="D0D8A960"/>
    <w:lvl w:ilvl="0" w:tplc="281CFE1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074DDF5-90F2-4E0D-9208-727F62B9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2</Pages>
  <Words>839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11</cp:revision>
  <cp:lastPrinted>2021-06-10T06:46:00Z</cp:lastPrinted>
  <dcterms:created xsi:type="dcterms:W3CDTF">2022-03-02T08:14:00Z</dcterms:created>
  <dcterms:modified xsi:type="dcterms:W3CDTF">2022-03-17T08:57:00Z</dcterms:modified>
</cp:coreProperties>
</file>